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F1" w:rsidRDefault="00D47AF1" w:rsidP="00D47AF1">
      <w:pPr>
        <w:shd w:val="clear" w:color="auto" w:fill="FFFFFF"/>
        <w:ind w:left="720"/>
        <w:jc w:val="center"/>
        <w:textAlignment w:val="baseline"/>
        <w:rPr>
          <w:szCs w:val="28"/>
          <w:bdr w:val="none" w:sz="0" w:space="0" w:color="auto" w:frame="1"/>
        </w:rPr>
      </w:pPr>
      <w:bookmarkStart w:id="0" w:name="_GoBack"/>
      <w:r w:rsidRPr="00966BCF">
        <w:rPr>
          <w:b/>
          <w:bCs/>
          <w:szCs w:val="28"/>
          <w:bdr w:val="none" w:sz="0" w:space="0" w:color="auto" w:frame="1"/>
        </w:rPr>
        <w:t>Т</w:t>
      </w:r>
      <w:r w:rsidR="00966BCF" w:rsidRPr="00966BCF">
        <w:rPr>
          <w:b/>
          <w:bCs/>
          <w:szCs w:val="28"/>
          <w:bdr w:val="none" w:sz="0" w:space="0" w:color="auto" w:frame="1"/>
        </w:rPr>
        <w:t xml:space="preserve">рибуна прокурора </w:t>
      </w:r>
      <w:r w:rsidRPr="00966BCF">
        <w:rPr>
          <w:b/>
          <w:bCs/>
          <w:szCs w:val="28"/>
          <w:bdr w:val="none" w:sz="0" w:space="0" w:color="auto" w:frame="1"/>
        </w:rPr>
        <w:t>в Народном университете </w:t>
      </w:r>
      <w:r w:rsidRPr="00966BCF">
        <w:rPr>
          <w:szCs w:val="28"/>
        </w:rPr>
        <w:br/>
      </w:r>
      <w:r w:rsidRPr="00966BCF">
        <w:rPr>
          <w:szCs w:val="28"/>
          <w:bdr w:val="none" w:sz="0" w:space="0" w:color="auto" w:frame="1"/>
        </w:rPr>
        <w:t>Челябинской областной организации Общества «Знание» России</w:t>
      </w:r>
      <w:r w:rsidRPr="00966BCF">
        <w:rPr>
          <w:szCs w:val="28"/>
        </w:rPr>
        <w:br/>
      </w:r>
      <w:r w:rsidRPr="00966BCF">
        <w:rPr>
          <w:szCs w:val="28"/>
          <w:bdr w:val="none" w:sz="0" w:space="0" w:color="auto" w:frame="1"/>
        </w:rPr>
        <w:t>План публичных лекций и консультаций на октябрь 2014 – апрель 2015 гг.</w:t>
      </w:r>
    </w:p>
    <w:bookmarkEnd w:id="0"/>
    <w:p w:rsidR="001143B1" w:rsidRPr="00966BCF" w:rsidRDefault="001143B1" w:rsidP="00D47AF1">
      <w:pPr>
        <w:shd w:val="clear" w:color="auto" w:fill="FFFFFF"/>
        <w:ind w:left="720"/>
        <w:jc w:val="center"/>
        <w:textAlignment w:val="baseline"/>
        <w:rPr>
          <w:szCs w:val="28"/>
        </w:rPr>
      </w:pPr>
    </w:p>
    <w:tbl>
      <w:tblPr>
        <w:tblW w:w="1006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785"/>
        <w:gridCol w:w="3602"/>
      </w:tblGrid>
      <w:tr w:rsidR="00D47AF1" w:rsidRPr="00D47AF1" w:rsidTr="00966BCF"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F1" w:rsidRPr="00D47AF1" w:rsidRDefault="00D47AF1" w:rsidP="00966BCF">
            <w:pPr>
              <w:jc w:val="center"/>
              <w:rPr>
                <w:sz w:val="20"/>
                <w:szCs w:val="20"/>
              </w:rPr>
            </w:pPr>
            <w:r w:rsidRPr="00D47AF1">
              <w:rPr>
                <w:b/>
                <w:bCs/>
                <w:color w:val="000000"/>
                <w:sz w:val="24"/>
                <w:bdr w:val="none" w:sz="0" w:space="0" w:color="auto" w:frame="1"/>
              </w:rPr>
              <w:t>Тема выступления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F1" w:rsidRPr="00D47AF1" w:rsidRDefault="00D47AF1" w:rsidP="00966BCF">
            <w:pPr>
              <w:jc w:val="center"/>
              <w:rPr>
                <w:sz w:val="20"/>
                <w:szCs w:val="20"/>
              </w:rPr>
            </w:pPr>
            <w:r w:rsidRPr="00D47AF1">
              <w:rPr>
                <w:b/>
                <w:bCs/>
                <w:sz w:val="24"/>
                <w:bdr w:val="none" w:sz="0" w:space="0" w:color="auto" w:frame="1"/>
              </w:rPr>
              <w:t>Месяц</w:t>
            </w:r>
          </w:p>
        </w:tc>
        <w:tc>
          <w:tcPr>
            <w:tcW w:w="3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F1" w:rsidRPr="00D47AF1" w:rsidRDefault="00D47AF1" w:rsidP="00966BCF">
            <w:pPr>
              <w:jc w:val="center"/>
              <w:rPr>
                <w:sz w:val="20"/>
                <w:szCs w:val="20"/>
              </w:rPr>
            </w:pPr>
            <w:r w:rsidRPr="00D47AF1">
              <w:rPr>
                <w:b/>
                <w:bCs/>
                <w:sz w:val="24"/>
                <w:bdr w:val="none" w:sz="0" w:space="0" w:color="auto" w:frame="1"/>
              </w:rPr>
              <w:t>Лектор</w:t>
            </w:r>
          </w:p>
        </w:tc>
      </w:tr>
      <w:tr w:rsidR="00D47AF1" w:rsidRPr="00D47AF1" w:rsidTr="00966BCF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F1" w:rsidRPr="00D47AF1" w:rsidRDefault="00D47AF1" w:rsidP="00D47AF1">
            <w:pPr>
              <w:jc w:val="left"/>
              <w:rPr>
                <w:sz w:val="20"/>
                <w:szCs w:val="20"/>
              </w:rPr>
            </w:pPr>
            <w:r w:rsidRPr="00D47AF1">
              <w:rPr>
                <w:color w:val="000000"/>
                <w:sz w:val="26"/>
                <w:szCs w:val="26"/>
                <w:bdr w:val="none" w:sz="0" w:space="0" w:color="auto" w:frame="1"/>
              </w:rPr>
              <w:t>Переселение граждан из аварийного жилья: требования законодательства и практика прокурорского надзора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F1" w:rsidRPr="00D47AF1" w:rsidRDefault="00D47AF1" w:rsidP="00D47AF1">
            <w:pPr>
              <w:jc w:val="left"/>
              <w:rPr>
                <w:sz w:val="20"/>
                <w:szCs w:val="20"/>
              </w:rPr>
            </w:pPr>
            <w:r w:rsidRPr="00D47AF1">
              <w:rPr>
                <w:sz w:val="26"/>
                <w:szCs w:val="26"/>
                <w:bdr w:val="none" w:sz="0" w:space="0" w:color="auto" w:frame="1"/>
              </w:rPr>
              <w:t>Октябрь 2014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F1" w:rsidRPr="00D47AF1" w:rsidRDefault="00D47AF1" w:rsidP="00D47AF1">
            <w:pPr>
              <w:jc w:val="left"/>
              <w:rPr>
                <w:sz w:val="20"/>
                <w:szCs w:val="20"/>
              </w:rPr>
            </w:pPr>
            <w:r w:rsidRPr="00D47AF1">
              <w:rPr>
                <w:sz w:val="24"/>
                <w:bdr w:val="none" w:sz="0" w:space="0" w:color="auto" w:frame="1"/>
              </w:rPr>
              <w:t>Прокурор отдела по надзору за исполнением федерального законодательства, прав и свобод граждан Исаев Виктор Юрьевич</w:t>
            </w:r>
          </w:p>
        </w:tc>
      </w:tr>
      <w:tr w:rsidR="00D47AF1" w:rsidRPr="00D47AF1" w:rsidTr="00966BCF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F1" w:rsidRPr="00D47AF1" w:rsidRDefault="00D47AF1" w:rsidP="00D47AF1">
            <w:pPr>
              <w:jc w:val="left"/>
              <w:rPr>
                <w:sz w:val="20"/>
                <w:szCs w:val="20"/>
              </w:rPr>
            </w:pPr>
            <w:r w:rsidRPr="00D47AF1">
              <w:rPr>
                <w:color w:val="000000"/>
                <w:sz w:val="26"/>
                <w:szCs w:val="26"/>
                <w:bdr w:val="none" w:sz="0" w:space="0" w:color="auto" w:frame="1"/>
              </w:rPr>
              <w:t>Правовое регулирование института потребительского кредитования и защита прав граждан – потребителей кредитно-финансовых услуг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F1" w:rsidRPr="00D47AF1" w:rsidRDefault="00D47AF1" w:rsidP="00D47AF1">
            <w:pPr>
              <w:jc w:val="left"/>
              <w:rPr>
                <w:sz w:val="20"/>
                <w:szCs w:val="20"/>
              </w:rPr>
            </w:pPr>
            <w:r w:rsidRPr="00D47AF1">
              <w:rPr>
                <w:sz w:val="26"/>
                <w:szCs w:val="26"/>
                <w:bdr w:val="none" w:sz="0" w:space="0" w:color="auto" w:frame="1"/>
              </w:rPr>
              <w:t>Октябрь 2014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F1" w:rsidRPr="00D47AF1" w:rsidRDefault="00D47AF1" w:rsidP="00D47AF1">
            <w:pPr>
              <w:jc w:val="left"/>
              <w:rPr>
                <w:sz w:val="20"/>
                <w:szCs w:val="20"/>
              </w:rPr>
            </w:pPr>
            <w:r w:rsidRPr="00D47AF1">
              <w:rPr>
                <w:sz w:val="24"/>
                <w:bdr w:val="none" w:sz="0" w:space="0" w:color="auto" w:frame="1"/>
              </w:rPr>
              <w:t xml:space="preserve">Прокурор отдела по надзору за исполнением законодательства в сфере экономики </w:t>
            </w:r>
            <w:proofErr w:type="spellStart"/>
            <w:r w:rsidRPr="00D47AF1">
              <w:rPr>
                <w:sz w:val="24"/>
                <w:bdr w:val="none" w:sz="0" w:space="0" w:color="auto" w:frame="1"/>
              </w:rPr>
              <w:t>Гернер</w:t>
            </w:r>
            <w:proofErr w:type="spellEnd"/>
            <w:r w:rsidRPr="00D47AF1">
              <w:rPr>
                <w:sz w:val="24"/>
                <w:bdr w:val="none" w:sz="0" w:space="0" w:color="auto" w:frame="1"/>
              </w:rPr>
              <w:t xml:space="preserve"> Наталья Александровна</w:t>
            </w:r>
          </w:p>
        </w:tc>
      </w:tr>
      <w:tr w:rsidR="00D47AF1" w:rsidRPr="00D47AF1" w:rsidTr="00966BCF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F1" w:rsidRPr="00D47AF1" w:rsidRDefault="00D47AF1" w:rsidP="00D47AF1">
            <w:pPr>
              <w:jc w:val="left"/>
              <w:rPr>
                <w:sz w:val="20"/>
                <w:szCs w:val="20"/>
              </w:rPr>
            </w:pPr>
            <w:r w:rsidRPr="00D47AF1">
              <w:rPr>
                <w:color w:val="000000"/>
                <w:sz w:val="26"/>
                <w:szCs w:val="26"/>
                <w:bdr w:val="none" w:sz="0" w:space="0" w:color="auto" w:frame="1"/>
              </w:rPr>
              <w:t>Судебный порядок разрешения споров между наследниками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F1" w:rsidRPr="00D47AF1" w:rsidRDefault="00D47AF1" w:rsidP="00D47AF1">
            <w:pPr>
              <w:jc w:val="left"/>
              <w:rPr>
                <w:sz w:val="20"/>
                <w:szCs w:val="20"/>
              </w:rPr>
            </w:pPr>
            <w:r w:rsidRPr="00D47AF1">
              <w:rPr>
                <w:sz w:val="26"/>
                <w:szCs w:val="26"/>
                <w:bdr w:val="none" w:sz="0" w:space="0" w:color="auto" w:frame="1"/>
              </w:rPr>
              <w:t>Ноябрь 2014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F1" w:rsidRPr="00D47AF1" w:rsidRDefault="00D47AF1" w:rsidP="00D47AF1">
            <w:pPr>
              <w:jc w:val="left"/>
              <w:rPr>
                <w:sz w:val="20"/>
                <w:szCs w:val="20"/>
              </w:rPr>
            </w:pPr>
            <w:r w:rsidRPr="00D47AF1">
              <w:rPr>
                <w:sz w:val="24"/>
                <w:bdr w:val="none" w:sz="0" w:space="0" w:color="auto" w:frame="1"/>
              </w:rPr>
              <w:t>Старший прокурор отдела по обеспечению участия прокуроров в гражданском процессе</w:t>
            </w:r>
            <w:r w:rsidR="00555F8C">
              <w:rPr>
                <w:sz w:val="24"/>
                <w:bdr w:val="none" w:sz="0" w:space="0" w:color="auto" w:frame="1"/>
              </w:rPr>
              <w:t xml:space="preserve"> </w:t>
            </w:r>
            <w:r w:rsidRPr="00D47AF1">
              <w:rPr>
                <w:color w:val="000000"/>
                <w:sz w:val="26"/>
                <w:szCs w:val="26"/>
                <w:bdr w:val="none" w:sz="0" w:space="0" w:color="auto" w:frame="1"/>
              </w:rPr>
              <w:t>Соколова Наталья Федоровна</w:t>
            </w:r>
          </w:p>
        </w:tc>
      </w:tr>
      <w:tr w:rsidR="00D47AF1" w:rsidRPr="00D47AF1" w:rsidTr="00966BCF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F1" w:rsidRPr="00D47AF1" w:rsidRDefault="00D47AF1" w:rsidP="00D47AF1">
            <w:pPr>
              <w:jc w:val="left"/>
              <w:rPr>
                <w:sz w:val="20"/>
                <w:szCs w:val="20"/>
              </w:rPr>
            </w:pPr>
            <w:r w:rsidRPr="00D47AF1">
              <w:rPr>
                <w:sz w:val="26"/>
                <w:szCs w:val="26"/>
                <w:bdr w:val="none" w:sz="0" w:space="0" w:color="auto" w:frame="1"/>
              </w:rPr>
              <w:t>Защита земельных прав граждан и порядок разрешения земельных споров (садовые и приусадебные участки)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F1" w:rsidRPr="00D47AF1" w:rsidRDefault="00D47AF1" w:rsidP="00D47AF1">
            <w:pPr>
              <w:jc w:val="left"/>
              <w:rPr>
                <w:sz w:val="20"/>
                <w:szCs w:val="20"/>
              </w:rPr>
            </w:pPr>
            <w:r w:rsidRPr="00D47AF1">
              <w:rPr>
                <w:sz w:val="26"/>
                <w:szCs w:val="26"/>
                <w:bdr w:val="none" w:sz="0" w:space="0" w:color="auto" w:frame="1"/>
              </w:rPr>
              <w:t>Ноябрь 2014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F1" w:rsidRPr="00D47AF1" w:rsidRDefault="00D47AF1" w:rsidP="00D47AF1">
            <w:pPr>
              <w:jc w:val="left"/>
              <w:rPr>
                <w:sz w:val="20"/>
                <w:szCs w:val="20"/>
              </w:rPr>
            </w:pPr>
            <w:r w:rsidRPr="00D47AF1">
              <w:rPr>
                <w:sz w:val="24"/>
                <w:bdr w:val="none" w:sz="0" w:space="0" w:color="auto" w:frame="1"/>
              </w:rPr>
              <w:t>Прокурор отдела по надзору за исполнением законодательст</w:t>
            </w:r>
            <w:r w:rsidR="00555F8C">
              <w:rPr>
                <w:sz w:val="24"/>
                <w:bdr w:val="none" w:sz="0" w:space="0" w:color="auto" w:frame="1"/>
              </w:rPr>
              <w:t>ва в сфере экономики Хабибуллин</w:t>
            </w:r>
            <w:r w:rsidRPr="00D47AF1">
              <w:rPr>
                <w:sz w:val="24"/>
                <w:bdr w:val="none" w:sz="0" w:space="0" w:color="auto" w:frame="1"/>
              </w:rPr>
              <w:t xml:space="preserve"> Максим </w:t>
            </w:r>
            <w:proofErr w:type="spellStart"/>
            <w:r w:rsidRPr="00D47AF1">
              <w:rPr>
                <w:sz w:val="24"/>
                <w:bdr w:val="none" w:sz="0" w:space="0" w:color="auto" w:frame="1"/>
              </w:rPr>
              <w:t>Радикович</w:t>
            </w:r>
            <w:proofErr w:type="spellEnd"/>
          </w:p>
        </w:tc>
      </w:tr>
      <w:tr w:rsidR="00D47AF1" w:rsidRPr="00D47AF1" w:rsidTr="00966BCF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F1" w:rsidRPr="00D47AF1" w:rsidRDefault="00D47AF1" w:rsidP="00D47AF1">
            <w:pPr>
              <w:jc w:val="left"/>
              <w:rPr>
                <w:sz w:val="20"/>
                <w:szCs w:val="20"/>
              </w:rPr>
            </w:pPr>
            <w:r w:rsidRPr="00D47AF1">
              <w:rPr>
                <w:sz w:val="26"/>
                <w:szCs w:val="26"/>
                <w:bdr w:val="none" w:sz="0" w:space="0" w:color="auto" w:frame="1"/>
              </w:rPr>
              <w:t>Права и обязанности граждан в жилищно-коммунальной сфере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F1" w:rsidRPr="00D47AF1" w:rsidRDefault="00D47AF1" w:rsidP="00D47AF1">
            <w:pPr>
              <w:jc w:val="left"/>
              <w:rPr>
                <w:sz w:val="20"/>
                <w:szCs w:val="20"/>
              </w:rPr>
            </w:pPr>
            <w:r w:rsidRPr="00D47AF1">
              <w:rPr>
                <w:sz w:val="26"/>
                <w:szCs w:val="26"/>
                <w:bdr w:val="none" w:sz="0" w:space="0" w:color="auto" w:frame="1"/>
              </w:rPr>
              <w:t>Декабрь 2014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F1" w:rsidRPr="00D47AF1" w:rsidRDefault="00D47AF1" w:rsidP="00D47AF1">
            <w:pPr>
              <w:jc w:val="left"/>
              <w:rPr>
                <w:sz w:val="20"/>
                <w:szCs w:val="20"/>
              </w:rPr>
            </w:pPr>
            <w:r w:rsidRPr="00D47AF1">
              <w:rPr>
                <w:sz w:val="24"/>
                <w:bdr w:val="none" w:sz="0" w:space="0" w:color="auto" w:frame="1"/>
              </w:rPr>
              <w:t>Старший прокурор отдела по надзору за исполнением законодательства в сфере экономики Рязанова Наталья Николаевна</w:t>
            </w:r>
          </w:p>
        </w:tc>
      </w:tr>
      <w:tr w:rsidR="00D47AF1" w:rsidRPr="00D47AF1" w:rsidTr="00966BCF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F1" w:rsidRPr="00D47AF1" w:rsidRDefault="00D47AF1" w:rsidP="00D47AF1">
            <w:pPr>
              <w:jc w:val="left"/>
              <w:rPr>
                <w:sz w:val="20"/>
                <w:szCs w:val="20"/>
              </w:rPr>
            </w:pPr>
            <w:r w:rsidRPr="00D47AF1">
              <w:rPr>
                <w:color w:val="000000"/>
                <w:sz w:val="26"/>
                <w:szCs w:val="26"/>
                <w:bdr w:val="none" w:sz="0" w:space="0" w:color="auto" w:frame="1"/>
              </w:rPr>
              <w:t>О правах детей-инвалидов на социальную защиту и образование и принимаемых органами прокуратуры мерах по их защите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F1" w:rsidRPr="00D47AF1" w:rsidRDefault="00D47AF1" w:rsidP="00D47AF1">
            <w:pPr>
              <w:jc w:val="left"/>
              <w:rPr>
                <w:sz w:val="20"/>
                <w:szCs w:val="20"/>
              </w:rPr>
            </w:pPr>
            <w:r w:rsidRPr="00D47AF1">
              <w:rPr>
                <w:sz w:val="26"/>
                <w:szCs w:val="26"/>
                <w:bdr w:val="none" w:sz="0" w:space="0" w:color="auto" w:frame="1"/>
              </w:rPr>
              <w:t>Декабрь 2014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F1" w:rsidRPr="00D47AF1" w:rsidRDefault="00D47AF1" w:rsidP="00D47AF1">
            <w:pPr>
              <w:jc w:val="left"/>
              <w:rPr>
                <w:sz w:val="20"/>
                <w:szCs w:val="20"/>
              </w:rPr>
            </w:pPr>
            <w:r w:rsidRPr="00D47AF1">
              <w:rPr>
                <w:sz w:val="24"/>
                <w:bdr w:val="none" w:sz="0" w:space="0" w:color="auto" w:frame="1"/>
              </w:rPr>
              <w:t>Заместитель начальника отдела по делам несовершеннолетних и молодежи Воронцова Галина Валентиновна</w:t>
            </w:r>
          </w:p>
        </w:tc>
      </w:tr>
      <w:tr w:rsidR="00D47AF1" w:rsidRPr="00D47AF1" w:rsidTr="00966BCF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F1" w:rsidRPr="00D47AF1" w:rsidRDefault="00D47AF1" w:rsidP="00D47AF1">
            <w:pPr>
              <w:jc w:val="left"/>
              <w:rPr>
                <w:sz w:val="20"/>
                <w:szCs w:val="20"/>
              </w:rPr>
            </w:pPr>
            <w:r w:rsidRPr="00D47AF1">
              <w:rPr>
                <w:color w:val="000000"/>
                <w:sz w:val="26"/>
                <w:szCs w:val="26"/>
                <w:bdr w:val="none" w:sz="0" w:space="0" w:color="auto" w:frame="1"/>
              </w:rPr>
              <w:t>Споры о праве пользования жилыми помещениями, а также восстановление нарушенных прав граждан при переселении из ветхо-аварийного жилья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F1" w:rsidRPr="00D47AF1" w:rsidRDefault="00D47AF1" w:rsidP="00D47AF1">
            <w:pPr>
              <w:jc w:val="left"/>
              <w:rPr>
                <w:sz w:val="20"/>
                <w:szCs w:val="20"/>
              </w:rPr>
            </w:pPr>
            <w:r w:rsidRPr="00D47AF1">
              <w:rPr>
                <w:color w:val="000000"/>
                <w:sz w:val="26"/>
                <w:szCs w:val="26"/>
                <w:bdr w:val="none" w:sz="0" w:space="0" w:color="auto" w:frame="1"/>
              </w:rPr>
              <w:t>Январь </w:t>
            </w:r>
            <w:r w:rsidRPr="00D47AF1">
              <w:rPr>
                <w:sz w:val="26"/>
                <w:szCs w:val="26"/>
                <w:bdr w:val="none" w:sz="0" w:space="0" w:color="auto" w:frame="1"/>
              </w:rPr>
              <w:t>2015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F1" w:rsidRPr="00D47AF1" w:rsidRDefault="00D47AF1" w:rsidP="00D47AF1">
            <w:pPr>
              <w:jc w:val="left"/>
              <w:rPr>
                <w:sz w:val="20"/>
                <w:szCs w:val="20"/>
              </w:rPr>
            </w:pPr>
            <w:r w:rsidRPr="00D47AF1">
              <w:rPr>
                <w:sz w:val="24"/>
                <w:bdr w:val="none" w:sz="0" w:space="0" w:color="auto" w:frame="1"/>
              </w:rPr>
              <w:t>Прокурор отдела по обеспечению участия прокуроров в гражданском процессе Минкина Лариса Вячеславовна</w:t>
            </w:r>
          </w:p>
        </w:tc>
      </w:tr>
      <w:tr w:rsidR="00D47AF1" w:rsidRPr="00D47AF1" w:rsidTr="00966BCF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F1" w:rsidRPr="00D47AF1" w:rsidRDefault="00D47AF1" w:rsidP="00D47AF1">
            <w:pPr>
              <w:jc w:val="left"/>
              <w:rPr>
                <w:sz w:val="20"/>
                <w:szCs w:val="20"/>
              </w:rPr>
            </w:pPr>
            <w:r w:rsidRPr="00D47AF1">
              <w:rPr>
                <w:color w:val="000000"/>
                <w:sz w:val="26"/>
                <w:szCs w:val="26"/>
                <w:bdr w:val="none" w:sz="0" w:space="0" w:color="auto" w:frame="1"/>
              </w:rPr>
              <w:t>Лишение родительских прав как крайняя мера семейно-правовой ответственности</w:t>
            </w:r>
            <w:r w:rsidRPr="00D47AF1">
              <w:rPr>
                <w:sz w:val="26"/>
                <w:szCs w:val="26"/>
                <w:bdr w:val="none" w:sz="0" w:space="0" w:color="auto" w:frame="1"/>
              </w:rPr>
              <w:t>. Установление опеки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F1" w:rsidRPr="00D47AF1" w:rsidRDefault="00D47AF1" w:rsidP="00D47AF1">
            <w:pPr>
              <w:jc w:val="left"/>
              <w:rPr>
                <w:sz w:val="20"/>
                <w:szCs w:val="20"/>
              </w:rPr>
            </w:pPr>
            <w:r w:rsidRPr="00D47AF1">
              <w:rPr>
                <w:sz w:val="26"/>
                <w:szCs w:val="26"/>
                <w:bdr w:val="none" w:sz="0" w:space="0" w:color="auto" w:frame="1"/>
              </w:rPr>
              <w:t>Январь 2015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F1" w:rsidRPr="00D47AF1" w:rsidRDefault="00D47AF1" w:rsidP="00D47AF1">
            <w:pPr>
              <w:jc w:val="left"/>
              <w:rPr>
                <w:sz w:val="20"/>
                <w:szCs w:val="20"/>
              </w:rPr>
            </w:pPr>
            <w:r w:rsidRPr="00D47AF1">
              <w:rPr>
                <w:sz w:val="24"/>
                <w:bdr w:val="none" w:sz="0" w:space="0" w:color="auto" w:frame="1"/>
              </w:rPr>
              <w:t>Прокурор отдела по делам несовершеннолетних и молодежи Семенов Денис Анатольевич</w:t>
            </w:r>
          </w:p>
        </w:tc>
      </w:tr>
      <w:tr w:rsidR="00D47AF1" w:rsidRPr="00D47AF1" w:rsidTr="00966BCF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F1" w:rsidRPr="00D47AF1" w:rsidRDefault="00D47AF1" w:rsidP="00D47AF1">
            <w:pPr>
              <w:jc w:val="left"/>
              <w:rPr>
                <w:sz w:val="20"/>
                <w:szCs w:val="20"/>
              </w:rPr>
            </w:pPr>
            <w:r w:rsidRPr="00D47AF1">
              <w:rPr>
                <w:color w:val="000000"/>
                <w:sz w:val="26"/>
                <w:szCs w:val="26"/>
                <w:bdr w:val="none" w:sz="0" w:space="0" w:color="auto" w:frame="1"/>
              </w:rPr>
              <w:t>Обжалование действий (бездействий) должностных лиц в суде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F1" w:rsidRPr="00D47AF1" w:rsidRDefault="00D47AF1" w:rsidP="00D47AF1">
            <w:pPr>
              <w:jc w:val="left"/>
              <w:rPr>
                <w:sz w:val="20"/>
                <w:szCs w:val="20"/>
              </w:rPr>
            </w:pPr>
            <w:r w:rsidRPr="00D47AF1">
              <w:rPr>
                <w:sz w:val="26"/>
                <w:szCs w:val="26"/>
                <w:bdr w:val="none" w:sz="0" w:space="0" w:color="auto" w:frame="1"/>
              </w:rPr>
              <w:t>Февраль 2015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F1" w:rsidRPr="00D47AF1" w:rsidRDefault="00D47AF1" w:rsidP="00D47AF1">
            <w:pPr>
              <w:jc w:val="left"/>
              <w:rPr>
                <w:sz w:val="20"/>
                <w:szCs w:val="20"/>
              </w:rPr>
            </w:pPr>
            <w:r w:rsidRPr="00D47AF1">
              <w:rPr>
                <w:sz w:val="24"/>
                <w:bdr w:val="none" w:sz="0" w:space="0" w:color="auto" w:frame="1"/>
              </w:rPr>
              <w:t>Прокурор отдела по обеспечению участия прокуроров в гражданском процессе Любимова Анна Михайловна</w:t>
            </w:r>
          </w:p>
        </w:tc>
      </w:tr>
      <w:tr w:rsidR="00D47AF1" w:rsidRPr="00D47AF1" w:rsidTr="00966BCF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F1" w:rsidRPr="00D47AF1" w:rsidRDefault="00D47AF1" w:rsidP="00D47AF1">
            <w:pPr>
              <w:jc w:val="left"/>
              <w:rPr>
                <w:sz w:val="20"/>
                <w:szCs w:val="20"/>
              </w:rPr>
            </w:pPr>
            <w:r w:rsidRPr="00D47AF1">
              <w:rPr>
                <w:color w:val="000000"/>
                <w:sz w:val="26"/>
                <w:szCs w:val="26"/>
                <w:bdr w:val="none" w:sz="0" w:space="0" w:color="auto" w:frame="1"/>
              </w:rPr>
              <w:t>Ответственность за земельные правонарушения.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F1" w:rsidRPr="00D47AF1" w:rsidRDefault="00D47AF1" w:rsidP="00D47AF1">
            <w:pPr>
              <w:jc w:val="left"/>
              <w:rPr>
                <w:sz w:val="20"/>
                <w:szCs w:val="20"/>
              </w:rPr>
            </w:pPr>
            <w:r w:rsidRPr="00D47AF1">
              <w:rPr>
                <w:sz w:val="26"/>
                <w:szCs w:val="26"/>
                <w:bdr w:val="none" w:sz="0" w:space="0" w:color="auto" w:frame="1"/>
              </w:rPr>
              <w:t>Февраль 2015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F1" w:rsidRPr="00D47AF1" w:rsidRDefault="00D47AF1" w:rsidP="00D47AF1">
            <w:pPr>
              <w:jc w:val="left"/>
              <w:rPr>
                <w:sz w:val="20"/>
                <w:szCs w:val="20"/>
              </w:rPr>
            </w:pPr>
            <w:r w:rsidRPr="00D47AF1">
              <w:rPr>
                <w:sz w:val="24"/>
                <w:bdr w:val="none" w:sz="0" w:space="0" w:color="auto" w:frame="1"/>
              </w:rPr>
              <w:t xml:space="preserve">Прокурор отдела по надзору за исполнением законодательства в сфере экономики Хабибуллин  Максим </w:t>
            </w:r>
            <w:proofErr w:type="spellStart"/>
            <w:r w:rsidRPr="00D47AF1">
              <w:rPr>
                <w:sz w:val="24"/>
                <w:bdr w:val="none" w:sz="0" w:space="0" w:color="auto" w:frame="1"/>
              </w:rPr>
              <w:t>Радикович</w:t>
            </w:r>
            <w:proofErr w:type="spellEnd"/>
          </w:p>
        </w:tc>
      </w:tr>
      <w:tr w:rsidR="00D47AF1" w:rsidRPr="00D47AF1" w:rsidTr="00966BCF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F1" w:rsidRPr="00D47AF1" w:rsidRDefault="00D47AF1" w:rsidP="00D47AF1">
            <w:pPr>
              <w:jc w:val="left"/>
              <w:rPr>
                <w:sz w:val="20"/>
                <w:szCs w:val="20"/>
              </w:rPr>
            </w:pPr>
            <w:r w:rsidRPr="00D47AF1">
              <w:rPr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Вопросы правомерности начисления платы за жилое помещение и коммунальные услуги.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F1" w:rsidRPr="00D47AF1" w:rsidRDefault="00D47AF1" w:rsidP="00D47AF1">
            <w:pPr>
              <w:jc w:val="left"/>
              <w:rPr>
                <w:sz w:val="20"/>
                <w:szCs w:val="20"/>
              </w:rPr>
            </w:pPr>
            <w:r w:rsidRPr="00D47AF1">
              <w:rPr>
                <w:sz w:val="26"/>
                <w:szCs w:val="26"/>
                <w:bdr w:val="none" w:sz="0" w:space="0" w:color="auto" w:frame="1"/>
              </w:rPr>
              <w:t>Март 2015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F1" w:rsidRPr="00D47AF1" w:rsidRDefault="00D47AF1" w:rsidP="00D47AF1">
            <w:pPr>
              <w:jc w:val="left"/>
              <w:rPr>
                <w:sz w:val="20"/>
                <w:szCs w:val="20"/>
              </w:rPr>
            </w:pPr>
            <w:r w:rsidRPr="00D47AF1">
              <w:rPr>
                <w:sz w:val="24"/>
                <w:bdr w:val="none" w:sz="0" w:space="0" w:color="auto" w:frame="1"/>
              </w:rPr>
              <w:t>Старший прокурор отдела по надзору за исполнением законодательства в сфере экономики Рязанова Наталья Николаевна</w:t>
            </w:r>
          </w:p>
        </w:tc>
      </w:tr>
      <w:tr w:rsidR="00D47AF1" w:rsidRPr="00D47AF1" w:rsidTr="00966BCF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F1" w:rsidRPr="00D47AF1" w:rsidRDefault="00D47AF1" w:rsidP="00D47AF1">
            <w:pPr>
              <w:jc w:val="left"/>
              <w:rPr>
                <w:sz w:val="20"/>
                <w:szCs w:val="20"/>
              </w:rPr>
            </w:pPr>
            <w:r w:rsidRPr="00D47AF1">
              <w:rPr>
                <w:color w:val="000000"/>
                <w:sz w:val="26"/>
                <w:szCs w:val="26"/>
                <w:bdr w:val="none" w:sz="0" w:space="0" w:color="auto" w:frame="1"/>
              </w:rPr>
              <w:t>Права и обязанности собственника жилого помещения и членов его семьи.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F1" w:rsidRPr="00D47AF1" w:rsidRDefault="00D47AF1" w:rsidP="00D47AF1">
            <w:pPr>
              <w:jc w:val="left"/>
              <w:rPr>
                <w:sz w:val="20"/>
                <w:szCs w:val="20"/>
              </w:rPr>
            </w:pPr>
            <w:r w:rsidRPr="00D47AF1">
              <w:rPr>
                <w:sz w:val="26"/>
                <w:szCs w:val="26"/>
                <w:bdr w:val="none" w:sz="0" w:space="0" w:color="auto" w:frame="1"/>
              </w:rPr>
              <w:t>Март 2015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F1" w:rsidRPr="00D47AF1" w:rsidRDefault="00D47AF1" w:rsidP="00D47AF1">
            <w:pPr>
              <w:jc w:val="left"/>
              <w:rPr>
                <w:sz w:val="20"/>
                <w:szCs w:val="20"/>
              </w:rPr>
            </w:pPr>
            <w:r w:rsidRPr="00D47AF1">
              <w:rPr>
                <w:sz w:val="24"/>
                <w:bdr w:val="none" w:sz="0" w:space="0" w:color="auto" w:frame="1"/>
              </w:rPr>
              <w:t>Прокурор отдела по надзору за исполнением федерального законодательства, прав и свобод граждан, Исаев Виктор Юрьевич</w:t>
            </w:r>
          </w:p>
        </w:tc>
      </w:tr>
      <w:tr w:rsidR="00D47AF1" w:rsidRPr="00D47AF1" w:rsidTr="00966BCF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F1" w:rsidRPr="00D47AF1" w:rsidRDefault="00D47AF1" w:rsidP="00D47AF1">
            <w:pPr>
              <w:jc w:val="left"/>
              <w:rPr>
                <w:sz w:val="20"/>
                <w:szCs w:val="20"/>
              </w:rPr>
            </w:pPr>
            <w:r w:rsidRPr="00D47AF1">
              <w:rPr>
                <w:color w:val="000000"/>
                <w:sz w:val="26"/>
                <w:szCs w:val="26"/>
                <w:bdr w:val="none" w:sz="0" w:space="0" w:color="auto" w:frame="1"/>
              </w:rPr>
              <w:t>Предоставление социальных пособий и организация социального обслуживания инвалидов и престарелых граждан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F1" w:rsidRPr="00D47AF1" w:rsidRDefault="00D47AF1" w:rsidP="00D47AF1">
            <w:pPr>
              <w:jc w:val="left"/>
              <w:rPr>
                <w:sz w:val="20"/>
                <w:szCs w:val="20"/>
              </w:rPr>
            </w:pPr>
            <w:r w:rsidRPr="00D47AF1">
              <w:rPr>
                <w:sz w:val="26"/>
                <w:szCs w:val="26"/>
                <w:bdr w:val="none" w:sz="0" w:space="0" w:color="auto" w:frame="1"/>
              </w:rPr>
              <w:t>Апрель 2015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F1" w:rsidRPr="00D47AF1" w:rsidRDefault="00D47AF1" w:rsidP="00D47AF1">
            <w:pPr>
              <w:jc w:val="left"/>
              <w:rPr>
                <w:sz w:val="20"/>
                <w:szCs w:val="20"/>
              </w:rPr>
            </w:pPr>
            <w:r w:rsidRPr="00D47AF1">
              <w:rPr>
                <w:sz w:val="24"/>
                <w:bdr w:val="none" w:sz="0" w:space="0" w:color="auto" w:frame="1"/>
              </w:rPr>
              <w:t>Старший прокурор отдела по надзору за соблюдением федерального законодательства, прав и свобод граждан Терехова Людмила Дмитриевна</w:t>
            </w:r>
          </w:p>
        </w:tc>
      </w:tr>
    </w:tbl>
    <w:p w:rsidR="00D47AF1" w:rsidRDefault="00D47AF1"/>
    <w:p w:rsidR="00D47AF1" w:rsidRDefault="00D47AF1" w:rsidP="00D47AF1">
      <w:r>
        <w:t>Челябинская областная организация</w:t>
      </w:r>
    </w:p>
    <w:p w:rsidR="00D47AF1" w:rsidRDefault="00D47AF1" w:rsidP="00D47AF1">
      <w:r>
        <w:t>ОБЩЕСТВО "ЗНАНИЕ" РОССИИ</w:t>
      </w:r>
    </w:p>
    <w:p w:rsidR="000920C5" w:rsidRDefault="00D47AF1">
      <w:r w:rsidRPr="00D47AF1">
        <w:t>http://znanie74.livejournal.com/266246.html</w:t>
      </w:r>
    </w:p>
    <w:sectPr w:rsidR="000920C5" w:rsidSect="00966BC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F1"/>
    <w:rsid w:val="000920C5"/>
    <w:rsid w:val="00110659"/>
    <w:rsid w:val="001143B1"/>
    <w:rsid w:val="00130110"/>
    <w:rsid w:val="002B4F72"/>
    <w:rsid w:val="00492514"/>
    <w:rsid w:val="00555F8C"/>
    <w:rsid w:val="006B6D75"/>
    <w:rsid w:val="006F111D"/>
    <w:rsid w:val="00906B29"/>
    <w:rsid w:val="00966BCF"/>
    <w:rsid w:val="00C47E8D"/>
    <w:rsid w:val="00C95669"/>
    <w:rsid w:val="00CC6107"/>
    <w:rsid w:val="00D47AF1"/>
    <w:rsid w:val="00DF7D25"/>
    <w:rsid w:val="00E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тья на сайт"/>
    <w:qFormat/>
    <w:rsid w:val="00C95669"/>
    <w:pPr>
      <w:jc w:val="both"/>
    </w:pPr>
    <w:rPr>
      <w:sz w:val="28"/>
      <w:szCs w:val="24"/>
      <w:lang w:eastAsia="ru-RU"/>
    </w:rPr>
  </w:style>
  <w:style w:type="paragraph" w:styleId="2">
    <w:name w:val="heading 2"/>
    <w:basedOn w:val="a"/>
    <w:link w:val="20"/>
    <w:qFormat/>
    <w:rsid w:val="00C95669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6DD"/>
    <w:pPr>
      <w:jc w:val="both"/>
    </w:pPr>
    <w:rPr>
      <w:sz w:val="28"/>
      <w:szCs w:val="24"/>
      <w:lang w:eastAsia="ru-RU"/>
    </w:rPr>
  </w:style>
  <w:style w:type="paragraph" w:customStyle="1" w:styleId="a4">
    <w:name w:val="Документ"/>
    <w:basedOn w:val="a3"/>
    <w:rsid w:val="00130110"/>
    <w:pPr>
      <w:spacing w:line="360" w:lineRule="auto"/>
      <w:ind w:firstLine="567"/>
    </w:pPr>
    <w:rPr>
      <w:rFonts w:eastAsiaTheme="minorHAnsi"/>
    </w:rPr>
  </w:style>
  <w:style w:type="character" w:customStyle="1" w:styleId="20">
    <w:name w:val="Заголовок 2 Знак"/>
    <w:basedOn w:val="a0"/>
    <w:link w:val="2"/>
    <w:rsid w:val="00C95669"/>
    <w:rPr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7A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AF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тья на сайт"/>
    <w:qFormat/>
    <w:rsid w:val="00C95669"/>
    <w:pPr>
      <w:jc w:val="both"/>
    </w:pPr>
    <w:rPr>
      <w:sz w:val="28"/>
      <w:szCs w:val="24"/>
      <w:lang w:eastAsia="ru-RU"/>
    </w:rPr>
  </w:style>
  <w:style w:type="paragraph" w:styleId="2">
    <w:name w:val="heading 2"/>
    <w:basedOn w:val="a"/>
    <w:link w:val="20"/>
    <w:qFormat/>
    <w:rsid w:val="00C95669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6DD"/>
    <w:pPr>
      <w:jc w:val="both"/>
    </w:pPr>
    <w:rPr>
      <w:sz w:val="28"/>
      <w:szCs w:val="24"/>
      <w:lang w:eastAsia="ru-RU"/>
    </w:rPr>
  </w:style>
  <w:style w:type="paragraph" w:customStyle="1" w:styleId="a4">
    <w:name w:val="Документ"/>
    <w:basedOn w:val="a3"/>
    <w:rsid w:val="00130110"/>
    <w:pPr>
      <w:spacing w:line="360" w:lineRule="auto"/>
      <w:ind w:firstLine="567"/>
    </w:pPr>
    <w:rPr>
      <w:rFonts w:eastAsiaTheme="minorHAnsi"/>
    </w:rPr>
  </w:style>
  <w:style w:type="character" w:customStyle="1" w:styleId="20">
    <w:name w:val="Заголовок 2 Знак"/>
    <w:basedOn w:val="a0"/>
    <w:link w:val="2"/>
    <w:rsid w:val="00C95669"/>
    <w:rPr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7A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AF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09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2014-09-05T06:57:00Z</dcterms:created>
  <dcterms:modified xsi:type="dcterms:W3CDTF">2014-09-05T06:58:00Z</dcterms:modified>
</cp:coreProperties>
</file>